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EDC" w:rsidRDefault="00054EDC" w:rsidP="00054EDC">
      <w:pPr>
        <w:ind w:left="12744"/>
        <w:jc w:val="both"/>
        <w:rPr>
          <w:b/>
          <w:sz w:val="28"/>
          <w:szCs w:val="28"/>
        </w:rPr>
      </w:pPr>
      <w:r w:rsidRPr="00386A20">
        <w:rPr>
          <w:noProof/>
          <w:lang w:eastAsia="it-IT"/>
        </w:rPr>
        <w:drawing>
          <wp:inline distT="0" distB="0" distL="0" distR="0">
            <wp:extent cx="891540" cy="876300"/>
            <wp:effectExtent l="0" t="0" r="381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EDC" w:rsidRDefault="00054EDC" w:rsidP="004671F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COMITATO REGIONALE LOMBARDIA – PROPOSTA CAMPIONATI GIOVANISSIMI E ALLIEVI</w:t>
      </w:r>
    </w:p>
    <w:p w:rsidR="00054EDC" w:rsidRDefault="00054EDC" w:rsidP="004671F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Con esclusione del campionato giovanissimi fascia B che manterrà l’attuale struttura</w:t>
      </w:r>
    </w:p>
    <w:p w:rsidR="00054EDC" w:rsidRDefault="00054EDC" w:rsidP="004671F5">
      <w:pPr>
        <w:jc w:val="both"/>
        <w:rPr>
          <w:b/>
          <w:sz w:val="28"/>
          <w:szCs w:val="28"/>
        </w:rPr>
      </w:pPr>
    </w:p>
    <w:p w:rsidR="004671F5" w:rsidRPr="00054EDC" w:rsidRDefault="004671F5" w:rsidP="004671F5">
      <w:pPr>
        <w:jc w:val="both"/>
        <w:rPr>
          <w:b/>
          <w:sz w:val="36"/>
          <w:szCs w:val="36"/>
          <w:u w:val="single"/>
        </w:rPr>
      </w:pPr>
      <w:r w:rsidRPr="00054EDC">
        <w:rPr>
          <w:b/>
          <w:sz w:val="36"/>
          <w:szCs w:val="36"/>
          <w:u w:val="single"/>
        </w:rPr>
        <w:t>Allievi Fascia A</w:t>
      </w:r>
      <w:r w:rsidR="006A299F">
        <w:rPr>
          <w:b/>
          <w:sz w:val="36"/>
          <w:szCs w:val="36"/>
          <w:u w:val="single"/>
        </w:rPr>
        <w:t xml:space="preserve"> </w:t>
      </w:r>
      <w:r w:rsidR="000B4A46" w:rsidRPr="00054EDC">
        <w:rPr>
          <w:b/>
          <w:sz w:val="36"/>
          <w:szCs w:val="36"/>
          <w:u w:val="single"/>
        </w:rPr>
        <w:t>e Giovanissimi Fascia A</w:t>
      </w:r>
    </w:p>
    <w:p w:rsidR="00054EDC" w:rsidRDefault="00054EDC" w:rsidP="006561C4">
      <w:pPr>
        <w:jc w:val="both"/>
        <w:rPr>
          <w:b/>
          <w:sz w:val="28"/>
          <w:szCs w:val="28"/>
          <w:u w:val="single"/>
        </w:rPr>
      </w:pPr>
    </w:p>
    <w:p w:rsidR="007506AD" w:rsidRPr="006561C4" w:rsidRDefault="007506AD" w:rsidP="006561C4">
      <w:pPr>
        <w:jc w:val="both"/>
        <w:rPr>
          <w:b/>
          <w:sz w:val="28"/>
          <w:szCs w:val="28"/>
          <w:u w:val="single"/>
        </w:rPr>
      </w:pPr>
      <w:r w:rsidRPr="006561C4">
        <w:rPr>
          <w:b/>
          <w:sz w:val="28"/>
          <w:szCs w:val="28"/>
          <w:u w:val="single"/>
        </w:rPr>
        <w:t>Proposta 1 – Mantenimento Sistema  Attuale</w:t>
      </w:r>
    </w:p>
    <w:p w:rsidR="007506AD" w:rsidRPr="006561C4" w:rsidRDefault="007506AD" w:rsidP="006561C4">
      <w:pPr>
        <w:jc w:val="both"/>
        <w:rPr>
          <w:b/>
          <w:sz w:val="28"/>
          <w:szCs w:val="28"/>
        </w:rPr>
      </w:pPr>
      <w:r w:rsidRPr="006561C4">
        <w:rPr>
          <w:b/>
          <w:sz w:val="28"/>
          <w:szCs w:val="28"/>
        </w:rPr>
        <w:t>Regionali A</w:t>
      </w:r>
      <w:r w:rsidRPr="006561C4">
        <w:rPr>
          <w:b/>
          <w:sz w:val="28"/>
          <w:szCs w:val="28"/>
        </w:rPr>
        <w:tab/>
        <w:t>4 gironi da 16 squadre</w:t>
      </w:r>
    </w:p>
    <w:p w:rsidR="007506AD" w:rsidRPr="006561C4" w:rsidRDefault="007506AD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1° classificata ai quarti di finale play off</w:t>
      </w:r>
    </w:p>
    <w:p w:rsidR="007506AD" w:rsidRPr="006561C4" w:rsidRDefault="007506AD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2°-5° classificate 2 turni play off di sola andata (in caso di pareggio vale la classifica) prima dell’accesso ai quarti</w:t>
      </w:r>
    </w:p>
    <w:p w:rsidR="007506AD" w:rsidRPr="006561C4" w:rsidRDefault="007506AD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13°-16° retrocedono direttamente</w:t>
      </w:r>
    </w:p>
    <w:p w:rsidR="007506AD" w:rsidRPr="006561C4" w:rsidRDefault="007506AD" w:rsidP="006561C4">
      <w:pPr>
        <w:jc w:val="both"/>
        <w:rPr>
          <w:b/>
          <w:sz w:val="28"/>
          <w:szCs w:val="28"/>
        </w:rPr>
      </w:pPr>
      <w:r w:rsidRPr="006561C4">
        <w:rPr>
          <w:b/>
          <w:sz w:val="28"/>
          <w:szCs w:val="28"/>
        </w:rPr>
        <w:t>Provinciali</w:t>
      </w:r>
    </w:p>
    <w:p w:rsidR="007506AD" w:rsidRPr="006561C4" w:rsidRDefault="007506AD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Fase autunnale provinciale con ammissione ai regionali B delle migliori classificate in base ai posti disponibili per delegazione.</w:t>
      </w:r>
    </w:p>
    <w:p w:rsidR="007506AD" w:rsidRPr="006561C4" w:rsidRDefault="007506AD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Fase primaverile 8 gironi da 13 squadre con gare di sola andata. Le prime due classificate accedono ai regionali A, le terze fanno spareggi per graduatoria di possibili ammissioni</w:t>
      </w:r>
    </w:p>
    <w:p w:rsidR="007506AD" w:rsidRPr="006561C4" w:rsidRDefault="007506AD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Le altre squadre continuano il provinciale</w:t>
      </w:r>
      <w:r w:rsidR="006A299F">
        <w:rPr>
          <w:sz w:val="28"/>
          <w:szCs w:val="28"/>
        </w:rPr>
        <w:t>.</w:t>
      </w:r>
      <w:bookmarkStart w:id="0" w:name="_GoBack"/>
      <w:bookmarkEnd w:id="0"/>
    </w:p>
    <w:p w:rsidR="003A507D" w:rsidRDefault="003A507D" w:rsidP="003A507D">
      <w:pPr>
        <w:ind w:left="12036" w:firstLine="708"/>
        <w:jc w:val="both"/>
        <w:rPr>
          <w:b/>
          <w:sz w:val="36"/>
          <w:szCs w:val="36"/>
          <w:u w:val="single"/>
        </w:rPr>
      </w:pPr>
      <w:r w:rsidRPr="00386A20">
        <w:rPr>
          <w:noProof/>
          <w:lang w:eastAsia="it-IT"/>
        </w:rPr>
        <w:lastRenderedPageBreak/>
        <w:drawing>
          <wp:inline distT="0" distB="0" distL="0" distR="0">
            <wp:extent cx="891540" cy="876300"/>
            <wp:effectExtent l="0" t="0" r="381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07D" w:rsidRDefault="003A507D" w:rsidP="00054EDC">
      <w:pPr>
        <w:jc w:val="both"/>
        <w:rPr>
          <w:b/>
          <w:sz w:val="36"/>
          <w:szCs w:val="36"/>
          <w:u w:val="single"/>
        </w:rPr>
      </w:pPr>
    </w:p>
    <w:p w:rsidR="00054EDC" w:rsidRPr="00054EDC" w:rsidRDefault="00054EDC" w:rsidP="00054EDC">
      <w:pPr>
        <w:jc w:val="both"/>
        <w:rPr>
          <w:b/>
          <w:sz w:val="36"/>
          <w:szCs w:val="36"/>
          <w:u w:val="single"/>
        </w:rPr>
      </w:pPr>
      <w:r w:rsidRPr="00054EDC">
        <w:rPr>
          <w:b/>
          <w:sz w:val="36"/>
          <w:szCs w:val="36"/>
          <w:u w:val="single"/>
        </w:rPr>
        <w:t>Allievi Fascia A e Giovanissimi Fascia A</w:t>
      </w:r>
    </w:p>
    <w:p w:rsidR="007506AD" w:rsidRPr="006561C4" w:rsidRDefault="007506AD" w:rsidP="006561C4">
      <w:pPr>
        <w:jc w:val="both"/>
        <w:rPr>
          <w:sz w:val="28"/>
          <w:szCs w:val="28"/>
        </w:rPr>
      </w:pPr>
    </w:p>
    <w:p w:rsidR="0062461E" w:rsidRPr="006561C4" w:rsidRDefault="0062461E" w:rsidP="006561C4">
      <w:pPr>
        <w:jc w:val="both"/>
        <w:rPr>
          <w:b/>
          <w:sz w:val="28"/>
          <w:szCs w:val="28"/>
          <w:u w:val="single"/>
        </w:rPr>
      </w:pPr>
      <w:r w:rsidRPr="006561C4">
        <w:rPr>
          <w:b/>
          <w:sz w:val="28"/>
          <w:szCs w:val="28"/>
          <w:u w:val="single"/>
        </w:rPr>
        <w:t xml:space="preserve">Proposta </w:t>
      </w:r>
      <w:r w:rsidR="00054EDC">
        <w:rPr>
          <w:b/>
          <w:sz w:val="28"/>
          <w:szCs w:val="28"/>
          <w:u w:val="single"/>
        </w:rPr>
        <w:t>2</w:t>
      </w:r>
      <w:r w:rsidRPr="006561C4">
        <w:rPr>
          <w:b/>
          <w:sz w:val="28"/>
          <w:szCs w:val="28"/>
          <w:u w:val="single"/>
        </w:rPr>
        <w:t xml:space="preserve"> – Regionali di Elite, Regionali e Provinciali con </w:t>
      </w:r>
      <w:r w:rsidR="006A299F">
        <w:rPr>
          <w:b/>
          <w:sz w:val="28"/>
          <w:szCs w:val="28"/>
          <w:u w:val="single"/>
        </w:rPr>
        <w:t xml:space="preserve">gironi di andata e ritorno ed </w:t>
      </w:r>
      <w:r w:rsidR="00054EDC">
        <w:rPr>
          <w:b/>
          <w:sz w:val="28"/>
          <w:szCs w:val="28"/>
          <w:u w:val="single"/>
        </w:rPr>
        <w:t>e</w:t>
      </w:r>
      <w:r w:rsidRPr="006561C4">
        <w:rPr>
          <w:b/>
          <w:sz w:val="28"/>
          <w:szCs w:val="28"/>
          <w:u w:val="single"/>
        </w:rPr>
        <w:t>liminazione delle fasi autunnale e primaverile</w:t>
      </w:r>
    </w:p>
    <w:p w:rsidR="0062461E" w:rsidRPr="006561C4" w:rsidRDefault="0062461E" w:rsidP="006561C4">
      <w:pPr>
        <w:jc w:val="both"/>
        <w:rPr>
          <w:b/>
          <w:sz w:val="28"/>
          <w:szCs w:val="28"/>
        </w:rPr>
      </w:pPr>
      <w:r w:rsidRPr="006561C4">
        <w:rPr>
          <w:b/>
          <w:sz w:val="28"/>
          <w:szCs w:val="28"/>
        </w:rPr>
        <w:t>Regionali di Elite - 2 gironi di 16 squadre</w:t>
      </w:r>
    </w:p>
    <w:p w:rsidR="0062461E" w:rsidRPr="006561C4" w:rsidRDefault="0062461E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1° classificata alle semifinali play off</w:t>
      </w:r>
    </w:p>
    <w:p w:rsidR="0062461E" w:rsidRPr="006561C4" w:rsidRDefault="0062461E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2°-5° classificate 2 turni play off di sola andata prima dell’accesso incrociato alle semifinali con le due vincenti</w:t>
      </w:r>
    </w:p>
    <w:p w:rsidR="0062461E" w:rsidRPr="006561C4" w:rsidRDefault="0062461E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 xml:space="preserve">13°-16° retrocedono direttamente </w:t>
      </w:r>
    </w:p>
    <w:p w:rsidR="003A507D" w:rsidRDefault="0062461E" w:rsidP="006561C4">
      <w:pPr>
        <w:jc w:val="both"/>
        <w:rPr>
          <w:b/>
          <w:sz w:val="28"/>
          <w:szCs w:val="28"/>
        </w:rPr>
      </w:pPr>
      <w:r w:rsidRPr="006561C4">
        <w:rPr>
          <w:sz w:val="28"/>
          <w:szCs w:val="28"/>
        </w:rPr>
        <w:t xml:space="preserve">Formazione dei due gironi di Elite: al termine della stagione 2018/19 le prime 8 classificate dei regionali A </w:t>
      </w:r>
      <w:r w:rsidR="006A3AC4" w:rsidRPr="006561C4">
        <w:rPr>
          <w:sz w:val="28"/>
          <w:szCs w:val="28"/>
        </w:rPr>
        <w:t xml:space="preserve">di ogni girone </w:t>
      </w:r>
      <w:r w:rsidRPr="006561C4">
        <w:rPr>
          <w:sz w:val="28"/>
          <w:szCs w:val="28"/>
        </w:rPr>
        <w:t xml:space="preserve">accedono ai gironi di </w:t>
      </w:r>
      <w:r w:rsidR="006A299F">
        <w:rPr>
          <w:sz w:val="28"/>
          <w:szCs w:val="28"/>
        </w:rPr>
        <w:t>Elite.</w:t>
      </w:r>
    </w:p>
    <w:p w:rsidR="003A507D" w:rsidRDefault="003A507D" w:rsidP="006561C4">
      <w:pPr>
        <w:jc w:val="both"/>
        <w:rPr>
          <w:b/>
          <w:sz w:val="28"/>
          <w:szCs w:val="28"/>
        </w:rPr>
      </w:pPr>
    </w:p>
    <w:p w:rsidR="003A507D" w:rsidRDefault="003A507D" w:rsidP="003A507D">
      <w:pPr>
        <w:ind w:left="12036" w:firstLine="708"/>
        <w:jc w:val="both"/>
        <w:rPr>
          <w:b/>
          <w:sz w:val="28"/>
          <w:szCs w:val="28"/>
        </w:rPr>
      </w:pPr>
      <w:r w:rsidRPr="00386A20">
        <w:rPr>
          <w:noProof/>
          <w:lang w:eastAsia="it-IT"/>
        </w:rPr>
        <w:drawing>
          <wp:inline distT="0" distB="0" distL="0" distR="0">
            <wp:extent cx="891540" cy="876300"/>
            <wp:effectExtent l="0" t="0" r="381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07D" w:rsidRDefault="003A507D" w:rsidP="006561C4">
      <w:pPr>
        <w:jc w:val="both"/>
        <w:rPr>
          <w:b/>
          <w:sz w:val="28"/>
          <w:szCs w:val="28"/>
        </w:rPr>
      </w:pPr>
    </w:p>
    <w:p w:rsidR="006A3AC4" w:rsidRPr="006561C4" w:rsidRDefault="006A3AC4" w:rsidP="006561C4">
      <w:pPr>
        <w:jc w:val="both"/>
        <w:rPr>
          <w:b/>
          <w:sz w:val="28"/>
          <w:szCs w:val="28"/>
        </w:rPr>
      </w:pPr>
      <w:r w:rsidRPr="006561C4">
        <w:rPr>
          <w:b/>
          <w:sz w:val="28"/>
          <w:szCs w:val="28"/>
        </w:rPr>
        <w:t>Regionali – 4 Gironi da 16 squadre</w:t>
      </w:r>
    </w:p>
    <w:p w:rsidR="006A3AC4" w:rsidRPr="006561C4" w:rsidRDefault="006A3AC4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1° classificata ai Regionali di Elite</w:t>
      </w:r>
    </w:p>
    <w:p w:rsidR="006A3AC4" w:rsidRPr="006561C4" w:rsidRDefault="006A3AC4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2° e 3° classificata p</w:t>
      </w:r>
      <w:r w:rsidR="003A507D">
        <w:rPr>
          <w:sz w:val="28"/>
          <w:szCs w:val="28"/>
        </w:rPr>
        <w:t>la</w:t>
      </w:r>
      <w:r w:rsidRPr="006561C4">
        <w:rPr>
          <w:sz w:val="28"/>
          <w:szCs w:val="28"/>
        </w:rPr>
        <w:t xml:space="preserve">y off andata e ritorno se distacco inferiore a 10 punti. </w:t>
      </w:r>
    </w:p>
    <w:p w:rsidR="006A3AC4" w:rsidRPr="006561C4" w:rsidRDefault="006A3AC4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13°-16° retrocedono ai Provinciali</w:t>
      </w:r>
    </w:p>
    <w:p w:rsidR="00561F19" w:rsidRDefault="00561F19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 xml:space="preserve">Formazione dei 4 gironi Regionali: al termine della stagione 2018/19 le </w:t>
      </w:r>
      <w:r w:rsidR="007554CC" w:rsidRPr="006561C4">
        <w:rPr>
          <w:sz w:val="28"/>
          <w:szCs w:val="28"/>
        </w:rPr>
        <w:t xml:space="preserve">ultime </w:t>
      </w:r>
      <w:r w:rsidRPr="006561C4">
        <w:rPr>
          <w:sz w:val="28"/>
          <w:szCs w:val="28"/>
        </w:rPr>
        <w:t>8 squadre</w:t>
      </w:r>
      <w:r w:rsidR="007554CC" w:rsidRPr="006561C4">
        <w:rPr>
          <w:sz w:val="28"/>
          <w:szCs w:val="28"/>
        </w:rPr>
        <w:t xml:space="preserve"> di ciascun girone regionale A + 32 posti presi dai campionati provinciali (diritto da suddividere in base al numero delle squadre iscritte</w:t>
      </w:r>
      <w:r w:rsidR="006A299F">
        <w:rPr>
          <w:sz w:val="28"/>
          <w:szCs w:val="28"/>
        </w:rPr>
        <w:t xml:space="preserve"> escludendo</w:t>
      </w:r>
      <w:r w:rsidR="007554CC" w:rsidRPr="006561C4">
        <w:rPr>
          <w:sz w:val="28"/>
          <w:szCs w:val="28"/>
        </w:rPr>
        <w:t xml:space="preserve"> le squadre fuori classifica. Le sei </w:t>
      </w:r>
      <w:r w:rsidR="003A507D">
        <w:rPr>
          <w:sz w:val="28"/>
          <w:szCs w:val="28"/>
        </w:rPr>
        <w:t>delegazioni</w:t>
      </w:r>
      <w:r w:rsidR="007554CC" w:rsidRPr="006561C4">
        <w:rPr>
          <w:sz w:val="28"/>
          <w:szCs w:val="28"/>
        </w:rPr>
        <w:t xml:space="preserve"> con più squadre hanno diritto a 3 posti le altre a 2 posti)</w:t>
      </w:r>
      <w:r w:rsidRPr="006561C4">
        <w:rPr>
          <w:sz w:val="28"/>
          <w:szCs w:val="28"/>
        </w:rPr>
        <w:t xml:space="preserve"> </w:t>
      </w:r>
    </w:p>
    <w:p w:rsidR="006A3AC4" w:rsidRPr="006561C4" w:rsidRDefault="006A3AC4" w:rsidP="006561C4">
      <w:pPr>
        <w:jc w:val="both"/>
        <w:rPr>
          <w:b/>
          <w:sz w:val="28"/>
          <w:szCs w:val="28"/>
        </w:rPr>
      </w:pPr>
      <w:r w:rsidRPr="006561C4">
        <w:rPr>
          <w:b/>
          <w:sz w:val="28"/>
          <w:szCs w:val="28"/>
        </w:rPr>
        <w:t>Provinciali</w:t>
      </w:r>
    </w:p>
    <w:p w:rsidR="006A3AC4" w:rsidRPr="006561C4" w:rsidRDefault="006A3AC4" w:rsidP="006561C4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Regolare svolgimento di campionato con andata e ritorno, finali provinciali e diritto di accesso ai regionali per le vincitrici titolo provinciale e le finaliste di Milano – Bergamo e Brescia</w:t>
      </w:r>
    </w:p>
    <w:p w:rsidR="007554CC" w:rsidRPr="006561C4" w:rsidRDefault="006A299F" w:rsidP="006561C4">
      <w:pPr>
        <w:jc w:val="both"/>
        <w:rPr>
          <w:sz w:val="28"/>
          <w:szCs w:val="28"/>
        </w:rPr>
      </w:pPr>
      <w:r>
        <w:rPr>
          <w:sz w:val="28"/>
          <w:szCs w:val="28"/>
        </w:rPr>
        <w:t>Valevole dalla stagione sportiva</w:t>
      </w:r>
      <w:r w:rsidR="007554CC" w:rsidRPr="006561C4">
        <w:rPr>
          <w:sz w:val="28"/>
          <w:szCs w:val="28"/>
        </w:rPr>
        <w:t xml:space="preserve"> 201</w:t>
      </w:r>
      <w:r>
        <w:rPr>
          <w:sz w:val="28"/>
          <w:szCs w:val="28"/>
        </w:rPr>
        <w:t>9</w:t>
      </w:r>
      <w:r w:rsidR="007554CC" w:rsidRPr="006561C4">
        <w:rPr>
          <w:sz w:val="28"/>
          <w:szCs w:val="28"/>
        </w:rPr>
        <w:t>/</w:t>
      </w:r>
      <w:r>
        <w:rPr>
          <w:sz w:val="28"/>
          <w:szCs w:val="28"/>
        </w:rPr>
        <w:t>2020.</w:t>
      </w:r>
      <w:r w:rsidR="007554CC" w:rsidRPr="006561C4">
        <w:rPr>
          <w:sz w:val="28"/>
          <w:szCs w:val="28"/>
        </w:rPr>
        <w:t xml:space="preserve"> </w:t>
      </w:r>
    </w:p>
    <w:p w:rsidR="007506AD" w:rsidRDefault="007506AD" w:rsidP="006561C4">
      <w:pPr>
        <w:jc w:val="both"/>
        <w:rPr>
          <w:sz w:val="28"/>
          <w:szCs w:val="28"/>
        </w:rPr>
      </w:pPr>
    </w:p>
    <w:p w:rsidR="003F57AA" w:rsidRDefault="003F57AA" w:rsidP="006561C4">
      <w:pPr>
        <w:jc w:val="both"/>
        <w:rPr>
          <w:sz w:val="28"/>
          <w:szCs w:val="28"/>
        </w:rPr>
      </w:pPr>
    </w:p>
    <w:p w:rsidR="007B0462" w:rsidRDefault="007B0462" w:rsidP="003F57AA">
      <w:pPr>
        <w:jc w:val="both"/>
        <w:rPr>
          <w:b/>
          <w:sz w:val="28"/>
          <w:szCs w:val="28"/>
        </w:rPr>
      </w:pPr>
    </w:p>
    <w:p w:rsidR="007B0462" w:rsidRDefault="007B0462" w:rsidP="003F57AA">
      <w:pPr>
        <w:jc w:val="both"/>
        <w:rPr>
          <w:b/>
          <w:sz w:val="28"/>
          <w:szCs w:val="28"/>
        </w:rPr>
      </w:pPr>
    </w:p>
    <w:p w:rsidR="007B0462" w:rsidRDefault="003A507D" w:rsidP="003A507D">
      <w:pPr>
        <w:ind w:left="12036" w:firstLine="708"/>
        <w:jc w:val="both"/>
        <w:rPr>
          <w:b/>
          <w:sz w:val="28"/>
          <w:szCs w:val="28"/>
        </w:rPr>
      </w:pPr>
      <w:r w:rsidRPr="00386A20">
        <w:rPr>
          <w:noProof/>
          <w:lang w:eastAsia="it-IT"/>
        </w:rPr>
        <w:drawing>
          <wp:inline distT="0" distB="0" distL="0" distR="0">
            <wp:extent cx="891540" cy="876300"/>
            <wp:effectExtent l="0" t="0" r="381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7AA" w:rsidRDefault="003F57AA" w:rsidP="003F57AA">
      <w:pPr>
        <w:jc w:val="both"/>
        <w:rPr>
          <w:b/>
          <w:sz w:val="36"/>
          <w:szCs w:val="36"/>
          <w:u w:val="single"/>
        </w:rPr>
      </w:pPr>
      <w:r w:rsidRPr="003A507D">
        <w:rPr>
          <w:b/>
          <w:sz w:val="36"/>
          <w:szCs w:val="36"/>
          <w:u w:val="single"/>
        </w:rPr>
        <w:lastRenderedPageBreak/>
        <w:t xml:space="preserve">Allievi Fascia B </w:t>
      </w:r>
    </w:p>
    <w:p w:rsidR="003A507D" w:rsidRPr="003A507D" w:rsidRDefault="003A507D" w:rsidP="003F57AA">
      <w:pPr>
        <w:jc w:val="both"/>
        <w:rPr>
          <w:b/>
          <w:sz w:val="36"/>
          <w:szCs w:val="36"/>
          <w:u w:val="single"/>
        </w:rPr>
      </w:pPr>
    </w:p>
    <w:p w:rsidR="003F57AA" w:rsidRPr="006561C4" w:rsidRDefault="003F57AA" w:rsidP="003F57AA">
      <w:pPr>
        <w:jc w:val="both"/>
        <w:rPr>
          <w:b/>
          <w:sz w:val="28"/>
          <w:szCs w:val="28"/>
          <w:u w:val="single"/>
        </w:rPr>
      </w:pPr>
      <w:r w:rsidRPr="006561C4">
        <w:rPr>
          <w:b/>
          <w:sz w:val="28"/>
          <w:szCs w:val="28"/>
          <w:u w:val="single"/>
        </w:rPr>
        <w:t>Proposta 1 – Mantenimento Sistema  Attuale</w:t>
      </w:r>
    </w:p>
    <w:p w:rsidR="003F57AA" w:rsidRPr="006561C4" w:rsidRDefault="003F57AA" w:rsidP="003F57AA">
      <w:pPr>
        <w:jc w:val="both"/>
        <w:rPr>
          <w:b/>
          <w:sz w:val="28"/>
          <w:szCs w:val="28"/>
        </w:rPr>
      </w:pPr>
      <w:r w:rsidRPr="006561C4">
        <w:rPr>
          <w:b/>
          <w:sz w:val="28"/>
          <w:szCs w:val="28"/>
        </w:rPr>
        <w:t xml:space="preserve">Regionali </w:t>
      </w:r>
      <w:r w:rsidR="002824E2">
        <w:rPr>
          <w:b/>
          <w:sz w:val="28"/>
          <w:szCs w:val="28"/>
        </w:rPr>
        <w:t xml:space="preserve">A </w:t>
      </w:r>
      <w:r>
        <w:rPr>
          <w:b/>
          <w:sz w:val="28"/>
          <w:szCs w:val="28"/>
        </w:rPr>
        <w:t>Fascia B</w:t>
      </w:r>
      <w:r w:rsidRPr="006561C4">
        <w:rPr>
          <w:b/>
          <w:sz w:val="28"/>
          <w:szCs w:val="28"/>
        </w:rPr>
        <w:tab/>
        <w:t>4 gironi da 16 squadre</w:t>
      </w:r>
    </w:p>
    <w:p w:rsidR="003F57AA" w:rsidRPr="006561C4" w:rsidRDefault="003F57AA" w:rsidP="003F57AA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1° classificata ai quarti di finale play off</w:t>
      </w:r>
    </w:p>
    <w:p w:rsidR="003F57AA" w:rsidRPr="006561C4" w:rsidRDefault="003F57AA" w:rsidP="003F57AA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2°-5° classificate 2 turni play off di sola andata (in caso di pareggio vale la classifica) prima dell’accesso ai quarti</w:t>
      </w:r>
    </w:p>
    <w:p w:rsidR="003F57AA" w:rsidRPr="006561C4" w:rsidRDefault="003F57AA" w:rsidP="003F57AA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1</w:t>
      </w:r>
      <w:r w:rsidR="00C312A8">
        <w:rPr>
          <w:sz w:val="28"/>
          <w:szCs w:val="28"/>
        </w:rPr>
        <w:t>4</w:t>
      </w:r>
      <w:r w:rsidRPr="006561C4">
        <w:rPr>
          <w:sz w:val="28"/>
          <w:szCs w:val="28"/>
        </w:rPr>
        <w:t>°-16° retrocedono direttamente</w:t>
      </w:r>
    </w:p>
    <w:p w:rsidR="003F57AA" w:rsidRPr="006561C4" w:rsidRDefault="003F57AA" w:rsidP="003F57AA">
      <w:pPr>
        <w:jc w:val="both"/>
        <w:rPr>
          <w:b/>
          <w:sz w:val="28"/>
          <w:szCs w:val="28"/>
        </w:rPr>
      </w:pPr>
      <w:r w:rsidRPr="006561C4">
        <w:rPr>
          <w:b/>
          <w:sz w:val="28"/>
          <w:szCs w:val="28"/>
        </w:rPr>
        <w:t>Provinciali</w:t>
      </w:r>
    </w:p>
    <w:p w:rsidR="003F57AA" w:rsidRPr="006561C4" w:rsidRDefault="003F57AA" w:rsidP="003F57AA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 xml:space="preserve">Fase autunnale provinciale con ammissione ai regionali B </w:t>
      </w:r>
      <w:r w:rsidR="002824E2">
        <w:rPr>
          <w:sz w:val="28"/>
          <w:szCs w:val="28"/>
        </w:rPr>
        <w:t xml:space="preserve">fascia B </w:t>
      </w:r>
      <w:r w:rsidRPr="006561C4">
        <w:rPr>
          <w:sz w:val="28"/>
          <w:szCs w:val="28"/>
        </w:rPr>
        <w:t>delle migliori classificate in base ai posti disponibili per delegazione.</w:t>
      </w:r>
    </w:p>
    <w:p w:rsidR="003F57AA" w:rsidRPr="006561C4" w:rsidRDefault="003F57AA" w:rsidP="003F57AA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 xml:space="preserve">Fase primaverile </w:t>
      </w:r>
      <w:r w:rsidR="002824E2">
        <w:rPr>
          <w:sz w:val="28"/>
          <w:szCs w:val="28"/>
        </w:rPr>
        <w:t>4</w:t>
      </w:r>
      <w:r w:rsidRPr="006561C4">
        <w:rPr>
          <w:sz w:val="28"/>
          <w:szCs w:val="28"/>
        </w:rPr>
        <w:t xml:space="preserve"> gironi da 13 squadre con gare di sola andata. Le prime </w:t>
      </w:r>
      <w:r w:rsidR="002824E2">
        <w:rPr>
          <w:sz w:val="28"/>
          <w:szCs w:val="28"/>
        </w:rPr>
        <w:t>tre</w:t>
      </w:r>
      <w:r w:rsidRPr="006561C4">
        <w:rPr>
          <w:sz w:val="28"/>
          <w:szCs w:val="28"/>
        </w:rPr>
        <w:t xml:space="preserve"> classificate accedono ai regionali A</w:t>
      </w:r>
      <w:r w:rsidR="002824E2">
        <w:rPr>
          <w:sz w:val="28"/>
          <w:szCs w:val="28"/>
        </w:rPr>
        <w:t xml:space="preserve"> Fascia B</w:t>
      </w:r>
    </w:p>
    <w:p w:rsidR="003F57AA" w:rsidRPr="006561C4" w:rsidRDefault="003F57AA" w:rsidP="003F57AA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Le altre squadre continuano il provinciale</w:t>
      </w:r>
      <w:r w:rsidR="002824E2">
        <w:rPr>
          <w:sz w:val="28"/>
          <w:szCs w:val="28"/>
        </w:rPr>
        <w:t xml:space="preserve"> e la stagione seguente ripartono tutte dal Provinciale eccetto le squadre dei 4 gironi Regionali</w:t>
      </w:r>
      <w:r w:rsidR="006A299F">
        <w:rPr>
          <w:sz w:val="28"/>
          <w:szCs w:val="28"/>
        </w:rPr>
        <w:t>.</w:t>
      </w:r>
    </w:p>
    <w:p w:rsidR="002824E2" w:rsidRDefault="002824E2" w:rsidP="002824E2">
      <w:pPr>
        <w:jc w:val="both"/>
        <w:rPr>
          <w:b/>
          <w:sz w:val="28"/>
          <w:szCs w:val="28"/>
          <w:u w:val="single"/>
        </w:rPr>
      </w:pPr>
    </w:p>
    <w:p w:rsidR="003A507D" w:rsidRDefault="003A507D" w:rsidP="002824E2">
      <w:pPr>
        <w:jc w:val="both"/>
        <w:rPr>
          <w:b/>
          <w:sz w:val="28"/>
          <w:szCs w:val="28"/>
          <w:u w:val="single"/>
        </w:rPr>
      </w:pPr>
    </w:p>
    <w:p w:rsidR="003A507D" w:rsidRDefault="003A507D" w:rsidP="003A507D">
      <w:pPr>
        <w:ind w:left="12036" w:firstLine="708"/>
        <w:jc w:val="both"/>
        <w:rPr>
          <w:b/>
          <w:sz w:val="28"/>
          <w:szCs w:val="28"/>
          <w:u w:val="single"/>
        </w:rPr>
      </w:pPr>
      <w:r w:rsidRPr="00386A20">
        <w:rPr>
          <w:noProof/>
          <w:lang w:eastAsia="it-IT"/>
        </w:rPr>
        <w:drawing>
          <wp:inline distT="0" distB="0" distL="0" distR="0">
            <wp:extent cx="891540" cy="876300"/>
            <wp:effectExtent l="0" t="0" r="381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07D" w:rsidRDefault="003A507D" w:rsidP="002824E2">
      <w:pPr>
        <w:jc w:val="both"/>
        <w:rPr>
          <w:b/>
          <w:sz w:val="28"/>
          <w:szCs w:val="28"/>
          <w:u w:val="single"/>
        </w:rPr>
      </w:pPr>
    </w:p>
    <w:p w:rsidR="003A507D" w:rsidRDefault="003A507D" w:rsidP="002824E2">
      <w:pPr>
        <w:jc w:val="both"/>
        <w:rPr>
          <w:b/>
          <w:sz w:val="28"/>
          <w:szCs w:val="28"/>
          <w:u w:val="single"/>
        </w:rPr>
      </w:pPr>
    </w:p>
    <w:p w:rsidR="003A507D" w:rsidRDefault="003A507D" w:rsidP="002824E2">
      <w:pPr>
        <w:jc w:val="both"/>
        <w:rPr>
          <w:b/>
          <w:sz w:val="28"/>
          <w:szCs w:val="28"/>
          <w:u w:val="single"/>
        </w:rPr>
      </w:pPr>
    </w:p>
    <w:p w:rsidR="002824E2" w:rsidRPr="006561C4" w:rsidRDefault="002824E2" w:rsidP="002824E2">
      <w:pPr>
        <w:jc w:val="both"/>
        <w:rPr>
          <w:b/>
          <w:sz w:val="28"/>
          <w:szCs w:val="28"/>
          <w:u w:val="single"/>
        </w:rPr>
      </w:pPr>
      <w:r w:rsidRPr="006561C4">
        <w:rPr>
          <w:b/>
          <w:sz w:val="28"/>
          <w:szCs w:val="28"/>
          <w:u w:val="single"/>
        </w:rPr>
        <w:t>Proposta 2 – Eliminazione delle fasi (autunnale e primaverile) con decorrenza stagione 2018/19</w:t>
      </w:r>
    </w:p>
    <w:p w:rsidR="002824E2" w:rsidRPr="006561C4" w:rsidRDefault="002824E2" w:rsidP="002824E2">
      <w:pPr>
        <w:jc w:val="both"/>
        <w:rPr>
          <w:b/>
          <w:sz w:val="28"/>
          <w:szCs w:val="28"/>
        </w:rPr>
      </w:pPr>
      <w:r w:rsidRPr="006561C4">
        <w:rPr>
          <w:b/>
          <w:sz w:val="28"/>
          <w:szCs w:val="28"/>
        </w:rPr>
        <w:t xml:space="preserve">Regionali </w:t>
      </w:r>
      <w:r>
        <w:rPr>
          <w:b/>
          <w:sz w:val="28"/>
          <w:szCs w:val="28"/>
        </w:rPr>
        <w:t>Fascia B</w:t>
      </w:r>
      <w:r w:rsidRPr="006561C4">
        <w:rPr>
          <w:b/>
          <w:sz w:val="28"/>
          <w:szCs w:val="28"/>
        </w:rPr>
        <w:tab/>
        <w:t>4 gironi da 16 squadre</w:t>
      </w:r>
    </w:p>
    <w:p w:rsidR="002824E2" w:rsidRPr="006561C4" w:rsidRDefault="002824E2" w:rsidP="002824E2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1° classificata ai quarti di finale play off</w:t>
      </w:r>
    </w:p>
    <w:p w:rsidR="002824E2" w:rsidRPr="006561C4" w:rsidRDefault="002824E2" w:rsidP="002824E2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2°-5° classificate 2 turni play off di sola andata prima dell’accesso ai quarti</w:t>
      </w:r>
    </w:p>
    <w:p w:rsidR="002824E2" w:rsidRPr="006561C4" w:rsidRDefault="002824E2" w:rsidP="002824E2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12°-16° retrocedono direttamente (</w:t>
      </w:r>
      <w:r w:rsidRPr="006561C4">
        <w:rPr>
          <w:b/>
          <w:sz w:val="28"/>
          <w:szCs w:val="28"/>
        </w:rPr>
        <w:t>5 retrocessioni</w:t>
      </w:r>
      <w:r w:rsidRPr="006561C4">
        <w:rPr>
          <w:sz w:val="28"/>
          <w:szCs w:val="28"/>
        </w:rPr>
        <w:t xml:space="preserve"> per favorire </w:t>
      </w:r>
      <w:r w:rsidR="006A299F">
        <w:rPr>
          <w:sz w:val="28"/>
          <w:szCs w:val="28"/>
        </w:rPr>
        <w:t>l’accesso</w:t>
      </w:r>
      <w:r w:rsidRPr="006561C4">
        <w:rPr>
          <w:sz w:val="28"/>
          <w:szCs w:val="28"/>
        </w:rPr>
        <w:t xml:space="preserve"> dai provinciali)</w:t>
      </w:r>
    </w:p>
    <w:p w:rsidR="002824E2" w:rsidRPr="006561C4" w:rsidRDefault="002824E2" w:rsidP="002824E2">
      <w:pPr>
        <w:jc w:val="both"/>
        <w:rPr>
          <w:b/>
          <w:sz w:val="28"/>
          <w:szCs w:val="28"/>
        </w:rPr>
      </w:pPr>
      <w:r w:rsidRPr="006561C4">
        <w:rPr>
          <w:b/>
          <w:sz w:val="28"/>
          <w:szCs w:val="28"/>
        </w:rPr>
        <w:t>Provinciali</w:t>
      </w:r>
    </w:p>
    <w:p w:rsidR="002824E2" w:rsidRPr="006561C4" w:rsidRDefault="002824E2" w:rsidP="002824E2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>Si ritorna al modello di andata e ritorno e finali provinciali che tengono in considerazione tutte le vincitrici di girone</w:t>
      </w:r>
      <w:r w:rsidR="006A299F">
        <w:rPr>
          <w:sz w:val="28"/>
          <w:szCs w:val="28"/>
        </w:rPr>
        <w:t>.</w:t>
      </w:r>
    </w:p>
    <w:p w:rsidR="002824E2" w:rsidRPr="006561C4" w:rsidRDefault="002824E2" w:rsidP="002824E2">
      <w:pPr>
        <w:jc w:val="both"/>
        <w:rPr>
          <w:sz w:val="28"/>
          <w:szCs w:val="28"/>
        </w:rPr>
      </w:pPr>
      <w:r w:rsidRPr="006561C4">
        <w:rPr>
          <w:sz w:val="28"/>
          <w:szCs w:val="28"/>
        </w:rPr>
        <w:t xml:space="preserve">Accesso ai </w:t>
      </w:r>
      <w:r>
        <w:rPr>
          <w:sz w:val="28"/>
          <w:szCs w:val="28"/>
        </w:rPr>
        <w:t>R</w:t>
      </w:r>
      <w:r w:rsidRPr="006561C4">
        <w:rPr>
          <w:sz w:val="28"/>
          <w:szCs w:val="28"/>
        </w:rPr>
        <w:t xml:space="preserve">egionali </w:t>
      </w:r>
      <w:r>
        <w:rPr>
          <w:sz w:val="28"/>
          <w:szCs w:val="28"/>
        </w:rPr>
        <w:t>Fascia B</w:t>
      </w:r>
      <w:r w:rsidRPr="006561C4">
        <w:rPr>
          <w:sz w:val="28"/>
          <w:szCs w:val="28"/>
        </w:rPr>
        <w:t xml:space="preserve"> per le aventi diritto dopo le fasi finali </w:t>
      </w:r>
      <w:r w:rsidR="003A507D">
        <w:rPr>
          <w:sz w:val="28"/>
          <w:szCs w:val="28"/>
        </w:rPr>
        <w:t>provinciali</w:t>
      </w:r>
      <w:r w:rsidRPr="006561C4">
        <w:rPr>
          <w:sz w:val="28"/>
          <w:szCs w:val="28"/>
        </w:rPr>
        <w:t xml:space="preserve"> in base ai posti riservati </w:t>
      </w:r>
      <w:r w:rsidR="003A507D">
        <w:rPr>
          <w:sz w:val="28"/>
          <w:szCs w:val="28"/>
        </w:rPr>
        <w:t>per delegazione</w:t>
      </w:r>
      <w:r w:rsidR="006A299F">
        <w:rPr>
          <w:sz w:val="28"/>
          <w:szCs w:val="28"/>
        </w:rPr>
        <w:t>.</w:t>
      </w:r>
    </w:p>
    <w:p w:rsidR="002824E2" w:rsidRDefault="002824E2" w:rsidP="002824E2">
      <w:pPr>
        <w:jc w:val="both"/>
        <w:rPr>
          <w:b/>
          <w:sz w:val="28"/>
          <w:szCs w:val="28"/>
          <w:u w:val="single"/>
        </w:rPr>
      </w:pPr>
    </w:p>
    <w:p w:rsidR="002824E2" w:rsidRDefault="002824E2" w:rsidP="002824E2">
      <w:pPr>
        <w:jc w:val="both"/>
        <w:rPr>
          <w:b/>
          <w:sz w:val="28"/>
          <w:szCs w:val="28"/>
          <w:u w:val="single"/>
        </w:rPr>
      </w:pPr>
    </w:p>
    <w:sectPr w:rsidR="002824E2" w:rsidSect="007B0462">
      <w:footerReference w:type="default" r:id="rId7"/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AC7" w:rsidRDefault="00D33AC7" w:rsidP="00053882">
      <w:pPr>
        <w:spacing w:after="0" w:line="240" w:lineRule="auto"/>
      </w:pPr>
      <w:r>
        <w:separator/>
      </w:r>
    </w:p>
  </w:endnote>
  <w:endnote w:type="continuationSeparator" w:id="0">
    <w:p w:rsidR="00D33AC7" w:rsidRDefault="00D33AC7" w:rsidP="00053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15324695"/>
      <w:docPartObj>
        <w:docPartGallery w:val="Page Numbers (Bottom of Page)"/>
        <w:docPartUnique/>
      </w:docPartObj>
    </w:sdtPr>
    <w:sdtContent>
      <w:p w:rsidR="00053882" w:rsidRDefault="00DD2C09">
        <w:pPr>
          <w:pStyle w:val="Pidipagina"/>
          <w:jc w:val="right"/>
        </w:pPr>
        <w:r>
          <w:fldChar w:fldCharType="begin"/>
        </w:r>
        <w:r w:rsidR="00053882">
          <w:instrText>PAGE   \* MERGEFORMAT</w:instrText>
        </w:r>
        <w:r>
          <w:fldChar w:fldCharType="separate"/>
        </w:r>
        <w:r w:rsidR="004E4196">
          <w:rPr>
            <w:noProof/>
          </w:rPr>
          <w:t>5</w:t>
        </w:r>
        <w:r>
          <w:fldChar w:fldCharType="end"/>
        </w:r>
      </w:p>
    </w:sdtContent>
  </w:sdt>
  <w:p w:rsidR="00053882" w:rsidRDefault="0005388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AC7" w:rsidRDefault="00D33AC7" w:rsidP="00053882">
      <w:pPr>
        <w:spacing w:after="0" w:line="240" w:lineRule="auto"/>
      </w:pPr>
      <w:r>
        <w:separator/>
      </w:r>
    </w:p>
  </w:footnote>
  <w:footnote w:type="continuationSeparator" w:id="0">
    <w:p w:rsidR="00D33AC7" w:rsidRDefault="00D33AC7" w:rsidP="000538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06AD"/>
    <w:rsid w:val="00053882"/>
    <w:rsid w:val="00054EDC"/>
    <w:rsid w:val="000B4A46"/>
    <w:rsid w:val="002824E2"/>
    <w:rsid w:val="00292E8B"/>
    <w:rsid w:val="003A507D"/>
    <w:rsid w:val="003F57AA"/>
    <w:rsid w:val="00435D81"/>
    <w:rsid w:val="004671F5"/>
    <w:rsid w:val="004E4196"/>
    <w:rsid w:val="004F23BD"/>
    <w:rsid w:val="00561F19"/>
    <w:rsid w:val="005701E7"/>
    <w:rsid w:val="0062461E"/>
    <w:rsid w:val="006561C4"/>
    <w:rsid w:val="006A299F"/>
    <w:rsid w:val="006A3AC4"/>
    <w:rsid w:val="007506AD"/>
    <w:rsid w:val="007554CC"/>
    <w:rsid w:val="007B0462"/>
    <w:rsid w:val="00A76CAA"/>
    <w:rsid w:val="00B54D06"/>
    <w:rsid w:val="00BE6D35"/>
    <w:rsid w:val="00BF7DB5"/>
    <w:rsid w:val="00C13D41"/>
    <w:rsid w:val="00C312A8"/>
    <w:rsid w:val="00D33AC7"/>
    <w:rsid w:val="00D956FD"/>
    <w:rsid w:val="00DD2C09"/>
    <w:rsid w:val="00EB5B9C"/>
    <w:rsid w:val="00ED7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D2C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538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3882"/>
  </w:style>
  <w:style w:type="paragraph" w:styleId="Pidipagina">
    <w:name w:val="footer"/>
    <w:basedOn w:val="Normale"/>
    <w:link w:val="PidipaginaCarattere"/>
    <w:uiPriority w:val="99"/>
    <w:unhideWhenUsed/>
    <w:rsid w:val="000538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5388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4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41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Pedrazzini</dc:creator>
  <cp:lastModifiedBy>avvra</cp:lastModifiedBy>
  <cp:revision>2</cp:revision>
  <dcterms:created xsi:type="dcterms:W3CDTF">2018-06-20T07:21:00Z</dcterms:created>
  <dcterms:modified xsi:type="dcterms:W3CDTF">2018-06-20T07:21:00Z</dcterms:modified>
</cp:coreProperties>
</file>